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009" w:rsidRDefault="00566E1C" w:rsidP="002C2694">
      <w:pPr>
        <w:rPr>
          <w:lang w:val="en-US"/>
        </w:rPr>
      </w:pPr>
      <w:proofErr w:type="spellStart"/>
      <w:r>
        <w:rPr>
          <w:lang w:val="en-US"/>
        </w:rPr>
        <w:t>Pasivni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samo</w:t>
      </w:r>
      <w:r w:rsidR="00350009">
        <w:rPr>
          <w:lang w:val="en-US"/>
        </w:rPr>
        <w:t>ligirajući</w:t>
      </w:r>
      <w:proofErr w:type="spellEnd"/>
      <w:r w:rsidR="00350009">
        <w:rPr>
          <w:lang w:val="en-US"/>
        </w:rPr>
        <w:t xml:space="preserve"> Damon system</w:t>
      </w:r>
    </w:p>
    <w:p w:rsidR="004A156E" w:rsidRDefault="00350009" w:rsidP="002C2694">
      <w:pPr>
        <w:rPr>
          <w:sz w:val="28"/>
          <w:szCs w:val="28"/>
          <w:lang w:val="en-US"/>
        </w:rPr>
      </w:pPr>
      <w:proofErr w:type="spellStart"/>
      <w:r w:rsidRPr="00BE3D6A">
        <w:rPr>
          <w:sz w:val="28"/>
          <w:szCs w:val="28"/>
          <w:lang w:val="en-US"/>
        </w:rPr>
        <w:t>ortodo</w:t>
      </w:r>
      <w:r w:rsidR="00566E1C" w:rsidRPr="00BE3D6A">
        <w:rPr>
          <w:sz w:val="28"/>
          <w:szCs w:val="28"/>
          <w:lang w:val="en-US"/>
        </w:rPr>
        <w:t>n</w:t>
      </w:r>
      <w:r w:rsidRPr="00BE3D6A">
        <w:rPr>
          <w:sz w:val="28"/>
          <w:szCs w:val="28"/>
          <w:lang w:val="en-US"/>
        </w:rPr>
        <w:t>tski</w:t>
      </w:r>
      <w:proofErr w:type="spellEnd"/>
      <w:r w:rsidRPr="00BE3D6A">
        <w:rPr>
          <w:sz w:val="28"/>
          <w:szCs w:val="28"/>
          <w:lang w:val="en-US"/>
        </w:rPr>
        <w:t xml:space="preserve"> </w:t>
      </w:r>
      <w:proofErr w:type="spellStart"/>
      <w:r w:rsidRPr="00BE3D6A">
        <w:rPr>
          <w:sz w:val="28"/>
          <w:szCs w:val="28"/>
          <w:lang w:val="en-US"/>
        </w:rPr>
        <w:t>tečaj</w:t>
      </w:r>
      <w:proofErr w:type="spellEnd"/>
      <w:r w:rsidRPr="00BE3D6A">
        <w:rPr>
          <w:sz w:val="28"/>
          <w:szCs w:val="28"/>
          <w:lang w:val="en-US"/>
        </w:rPr>
        <w:t xml:space="preserve"> </w:t>
      </w:r>
      <w:r w:rsidR="00BA677D" w:rsidRPr="00BE3D6A">
        <w:rPr>
          <w:sz w:val="28"/>
          <w:szCs w:val="28"/>
          <w:lang w:val="en-US"/>
        </w:rPr>
        <w:t xml:space="preserve">– </w:t>
      </w:r>
      <w:proofErr w:type="spellStart"/>
      <w:r w:rsidR="00BA677D" w:rsidRPr="00BE3D6A">
        <w:rPr>
          <w:sz w:val="28"/>
          <w:szCs w:val="28"/>
          <w:lang w:val="en-US"/>
        </w:rPr>
        <w:t>radni</w:t>
      </w:r>
      <w:proofErr w:type="spellEnd"/>
      <w:r w:rsidR="00BA677D" w:rsidRPr="00BE3D6A">
        <w:rPr>
          <w:sz w:val="28"/>
          <w:szCs w:val="28"/>
          <w:lang w:val="en-US"/>
        </w:rPr>
        <w:t xml:space="preserve"> </w:t>
      </w:r>
      <w:proofErr w:type="spellStart"/>
      <w:r w:rsidR="00BA677D" w:rsidRPr="00BE3D6A">
        <w:rPr>
          <w:sz w:val="28"/>
          <w:szCs w:val="28"/>
          <w:lang w:val="en-US"/>
        </w:rPr>
        <w:t>tečaj</w:t>
      </w:r>
      <w:proofErr w:type="spellEnd"/>
      <w:r w:rsidR="00BA677D" w:rsidRPr="00BE3D6A">
        <w:rPr>
          <w:sz w:val="28"/>
          <w:szCs w:val="28"/>
          <w:lang w:val="en-US"/>
        </w:rPr>
        <w:t xml:space="preserve">, u </w:t>
      </w:r>
      <w:proofErr w:type="spellStart"/>
      <w:r w:rsidR="00BA677D" w:rsidRPr="00BE3D6A">
        <w:rPr>
          <w:sz w:val="28"/>
          <w:szCs w:val="28"/>
          <w:lang w:val="en-US"/>
        </w:rPr>
        <w:t>Poliklinici</w:t>
      </w:r>
      <w:proofErr w:type="spellEnd"/>
      <w:r w:rsidR="00BA677D" w:rsidRPr="00BE3D6A">
        <w:rPr>
          <w:sz w:val="28"/>
          <w:szCs w:val="28"/>
          <w:lang w:val="en-US"/>
        </w:rPr>
        <w:t xml:space="preserve"> </w:t>
      </w:r>
      <w:proofErr w:type="spellStart"/>
      <w:r w:rsidR="00BA677D" w:rsidRPr="00BE3D6A">
        <w:rPr>
          <w:sz w:val="28"/>
          <w:szCs w:val="28"/>
          <w:lang w:val="en-US"/>
        </w:rPr>
        <w:t>Bagatin</w:t>
      </w:r>
      <w:proofErr w:type="spellEnd"/>
      <w:r w:rsidR="00BA677D" w:rsidRPr="00BE3D6A">
        <w:rPr>
          <w:sz w:val="28"/>
          <w:szCs w:val="28"/>
          <w:lang w:val="en-US"/>
        </w:rPr>
        <w:t xml:space="preserve"> u </w:t>
      </w:r>
      <w:proofErr w:type="spellStart"/>
      <w:r w:rsidR="00BA677D" w:rsidRPr="00BE3D6A">
        <w:rPr>
          <w:sz w:val="28"/>
          <w:szCs w:val="28"/>
          <w:lang w:val="en-US"/>
        </w:rPr>
        <w:t>Zagrebu</w:t>
      </w:r>
      <w:proofErr w:type="spellEnd"/>
    </w:p>
    <w:p w:rsidR="004A2D84" w:rsidRPr="00BE3D6A" w:rsidRDefault="004A2D84" w:rsidP="002C2694">
      <w:pPr>
        <w:rPr>
          <w:sz w:val="28"/>
          <w:szCs w:val="28"/>
          <w:lang w:val="en-US"/>
        </w:rPr>
      </w:pPr>
      <w:r>
        <w:t xml:space="preserve">Green </w:t>
      </w:r>
      <w:proofErr w:type="spellStart"/>
      <w:r>
        <w:t>Gold</w:t>
      </w:r>
      <w:proofErr w:type="spellEnd"/>
      <w:r>
        <w:t xml:space="preserve"> Centar</w:t>
      </w:r>
      <w:r>
        <w:t>, Ulica grada Vukovara 269a/10</w:t>
      </w:r>
    </w:p>
    <w:p w:rsidR="000E4D6C" w:rsidRDefault="00BA677D" w:rsidP="002C2694">
      <w:pPr>
        <w:rPr>
          <w:lang w:val="en-US"/>
        </w:rPr>
      </w:pPr>
      <w:proofErr w:type="spellStart"/>
      <w:r>
        <w:rPr>
          <w:lang w:val="en-US"/>
        </w:rPr>
        <w:t>Tečaj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engleskom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jeziku</w:t>
      </w:r>
      <w:proofErr w:type="spellEnd"/>
      <w:r>
        <w:rPr>
          <w:lang w:val="en-US"/>
        </w:rPr>
        <w:t>.</w:t>
      </w:r>
    </w:p>
    <w:p w:rsidR="00BA677D" w:rsidRDefault="00BA677D" w:rsidP="002C2694">
      <w:pPr>
        <w:rPr>
          <w:lang w:val="en-US"/>
        </w:rPr>
      </w:pPr>
    </w:p>
    <w:p w:rsidR="00BA677D" w:rsidRDefault="00BA677D" w:rsidP="002C2694">
      <w:pPr>
        <w:rPr>
          <w:lang w:val="en-US"/>
        </w:rPr>
      </w:pP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: 23.4.2018. s </w:t>
      </w:r>
      <w:proofErr w:type="spellStart"/>
      <w:r>
        <w:rPr>
          <w:lang w:val="en-US"/>
        </w:rPr>
        <w:t>početkom</w:t>
      </w:r>
      <w:proofErr w:type="spellEnd"/>
      <w:r>
        <w:rPr>
          <w:lang w:val="en-US"/>
        </w:rPr>
        <w:t xml:space="preserve"> u 9,00 sati.</w:t>
      </w:r>
    </w:p>
    <w:p w:rsidR="00BA677D" w:rsidRDefault="00BA677D" w:rsidP="002C2694">
      <w:pPr>
        <w:rPr>
          <w:lang w:val="en-US"/>
        </w:rPr>
      </w:pPr>
    </w:p>
    <w:p w:rsidR="00BA677D" w:rsidRDefault="00BA677D" w:rsidP="002C2694">
      <w:pPr>
        <w:rPr>
          <w:lang w:val="en-US"/>
        </w:rPr>
      </w:pPr>
    </w:p>
    <w:p w:rsidR="00BA677D" w:rsidRDefault="00BA677D" w:rsidP="00BA677D">
      <w:pPr>
        <w:rPr>
          <w:rFonts w:ascii="Times New Roman" w:hAnsi="Times New Roman" w:cs="Times New Roman"/>
          <w:color w:val="000000"/>
        </w:rPr>
      </w:pPr>
      <w:proofErr w:type="spellStart"/>
      <w:r>
        <w:rPr>
          <w:color w:val="000000"/>
        </w:rPr>
        <w:t>Course</w:t>
      </w:r>
      <w:proofErr w:type="spellEnd"/>
      <w:r>
        <w:rPr>
          <w:color w:val="000000"/>
        </w:rPr>
        <w:t xml:space="preserve"> program:</w:t>
      </w:r>
    </w:p>
    <w:p w:rsidR="00BA677D" w:rsidRDefault="00BA677D" w:rsidP="00BA677D">
      <w:pPr>
        <w:rPr>
          <w:color w:val="000000"/>
        </w:rPr>
      </w:pPr>
      <w:r>
        <w:rPr>
          <w:color w:val="000000"/>
        </w:rPr>
        <w:t> </w:t>
      </w:r>
    </w:p>
    <w:p w:rsidR="00BA677D" w:rsidRDefault="00BA677D" w:rsidP="00BA677D">
      <w:pPr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Short </w:t>
      </w:r>
      <w:proofErr w:type="spellStart"/>
      <w:r>
        <w:rPr>
          <w:rFonts w:eastAsia="Times New Roman"/>
          <w:color w:val="000000"/>
        </w:rPr>
        <w:t>introduction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of</w:t>
      </w:r>
      <w:proofErr w:type="spellEnd"/>
      <w:r>
        <w:rPr>
          <w:rFonts w:eastAsia="Times New Roman"/>
          <w:color w:val="000000"/>
        </w:rPr>
        <w:t xml:space="preserve"> Damon system </w:t>
      </w:r>
      <w:proofErr w:type="spellStart"/>
      <w:r>
        <w:rPr>
          <w:rFonts w:eastAsia="Times New Roman"/>
          <w:color w:val="000000"/>
        </w:rPr>
        <w:t>philosophy</w:t>
      </w:r>
      <w:proofErr w:type="spellEnd"/>
      <w:r>
        <w:rPr>
          <w:rFonts w:eastAsia="Times New Roman"/>
          <w:color w:val="000000"/>
        </w:rPr>
        <w:t xml:space="preserve">. How to make </w:t>
      </w:r>
      <w:proofErr w:type="spellStart"/>
      <w:r>
        <w:rPr>
          <w:rFonts w:eastAsia="Times New Roman"/>
          <w:color w:val="000000"/>
        </w:rPr>
        <w:t>the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move</w:t>
      </w:r>
      <w:proofErr w:type="spellEnd"/>
      <w:r>
        <w:rPr>
          <w:rFonts w:eastAsia="Times New Roman"/>
          <w:color w:val="000000"/>
        </w:rPr>
        <w:t xml:space="preserve"> to D</w:t>
      </w:r>
      <w:r w:rsidR="00634745">
        <w:rPr>
          <w:rFonts w:eastAsia="Times New Roman"/>
          <w:color w:val="000000"/>
        </w:rPr>
        <w:t xml:space="preserve">amon system </w:t>
      </w:r>
      <w:proofErr w:type="spellStart"/>
      <w:r>
        <w:rPr>
          <w:rFonts w:eastAsia="Times New Roman"/>
          <w:color w:val="000000"/>
        </w:rPr>
        <w:t>working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with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conventional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orthodontic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appliances</w:t>
      </w:r>
      <w:proofErr w:type="spellEnd"/>
      <w:r>
        <w:rPr>
          <w:rFonts w:eastAsia="Times New Roman"/>
          <w:color w:val="000000"/>
        </w:rPr>
        <w:t>.  </w:t>
      </w:r>
    </w:p>
    <w:p w:rsidR="00BA677D" w:rsidRPr="00BA677D" w:rsidRDefault="00BA677D" w:rsidP="00BA677D">
      <w:pPr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lang w:val="fr-FR"/>
        </w:rPr>
        <w:t>Hands-on bracket placement on the patient</w:t>
      </w:r>
    </w:p>
    <w:p w:rsidR="00BA677D" w:rsidRPr="00BA677D" w:rsidRDefault="00BA677D" w:rsidP="00BA677D">
      <w:pPr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lang w:val="fr-FR"/>
        </w:rPr>
        <w:t>Damon system protocol</w:t>
      </w:r>
    </w:p>
    <w:p w:rsidR="00BA677D" w:rsidRDefault="00BA677D" w:rsidP="00BA677D">
      <w:pPr>
        <w:pStyle w:val="Odlomakpopisa"/>
        <w:numPr>
          <w:ilvl w:val="0"/>
          <w:numId w:val="3"/>
        </w:numPr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Torques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selection</w:t>
      </w:r>
      <w:proofErr w:type="spellEnd"/>
    </w:p>
    <w:p w:rsidR="00BA677D" w:rsidRDefault="00BA677D" w:rsidP="00BA677D">
      <w:pPr>
        <w:pStyle w:val="Odlomakpopisa"/>
        <w:numPr>
          <w:ilvl w:val="0"/>
          <w:numId w:val="3"/>
        </w:numPr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Wire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sequencing</w:t>
      </w:r>
      <w:proofErr w:type="spellEnd"/>
    </w:p>
    <w:p w:rsidR="00BA677D" w:rsidRDefault="00BA677D" w:rsidP="00BA677D">
      <w:pPr>
        <w:pStyle w:val="Odlomakpopisa"/>
        <w:numPr>
          <w:ilvl w:val="0"/>
          <w:numId w:val="2"/>
        </w:numPr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Finishing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protocol</w:t>
      </w:r>
      <w:proofErr w:type="spellEnd"/>
      <w:r>
        <w:rPr>
          <w:rFonts w:eastAsia="Times New Roman"/>
          <w:color w:val="000000"/>
        </w:rPr>
        <w:t xml:space="preserve"> (13 </w:t>
      </w:r>
      <w:proofErr w:type="spellStart"/>
      <w:r>
        <w:rPr>
          <w:rFonts w:eastAsia="Times New Roman"/>
          <w:color w:val="000000"/>
        </w:rPr>
        <w:t>steps</w:t>
      </w:r>
      <w:proofErr w:type="spellEnd"/>
      <w:r>
        <w:rPr>
          <w:rFonts w:eastAsia="Times New Roman"/>
          <w:color w:val="000000"/>
        </w:rPr>
        <w:t xml:space="preserve"> to </w:t>
      </w:r>
      <w:proofErr w:type="spellStart"/>
      <w:r>
        <w:rPr>
          <w:rFonts w:eastAsia="Times New Roman"/>
          <w:color w:val="000000"/>
        </w:rPr>
        <w:t>excellent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finishing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by</w:t>
      </w:r>
      <w:proofErr w:type="spellEnd"/>
      <w:r>
        <w:rPr>
          <w:rFonts w:eastAsia="Times New Roman"/>
          <w:color w:val="000000"/>
        </w:rPr>
        <w:t xml:space="preserve"> dr. </w:t>
      </w:r>
      <w:proofErr w:type="spellStart"/>
      <w:r>
        <w:rPr>
          <w:rFonts w:eastAsia="Times New Roman"/>
          <w:color w:val="000000"/>
        </w:rPr>
        <w:t>Stuart</w:t>
      </w:r>
      <w:proofErr w:type="spellEnd"/>
      <w:r>
        <w:rPr>
          <w:rFonts w:eastAsia="Times New Roman"/>
          <w:color w:val="000000"/>
        </w:rPr>
        <w:t xml:space="preserve"> Frost</w:t>
      </w:r>
    </w:p>
    <w:p w:rsidR="00BA677D" w:rsidRDefault="00BA677D" w:rsidP="00BA677D">
      <w:pPr>
        <w:pStyle w:val="Odlomakpopisa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Dr. Frost </w:t>
      </w:r>
      <w:proofErr w:type="spellStart"/>
      <w:r>
        <w:rPr>
          <w:rFonts w:eastAsia="Times New Roman"/>
          <w:color w:val="000000"/>
        </w:rPr>
        <w:t>Cases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presentation</w:t>
      </w:r>
      <w:proofErr w:type="spellEnd"/>
    </w:p>
    <w:p w:rsidR="00BA677D" w:rsidRDefault="00BA677D" w:rsidP="00BA677D">
      <w:pPr>
        <w:pStyle w:val="Odlomakpopisa"/>
        <w:numPr>
          <w:ilvl w:val="0"/>
          <w:numId w:val="2"/>
        </w:numPr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Study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group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questions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and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conversation</w:t>
      </w:r>
      <w:proofErr w:type="spellEnd"/>
      <w:r>
        <w:rPr>
          <w:rFonts w:eastAsia="Times New Roman"/>
          <w:color w:val="000000"/>
        </w:rPr>
        <w:t>)</w:t>
      </w:r>
    </w:p>
    <w:p w:rsidR="00BA677D" w:rsidRDefault="00BA677D" w:rsidP="002C2694">
      <w:pPr>
        <w:rPr>
          <w:lang w:val="en-US"/>
        </w:rPr>
      </w:pPr>
    </w:p>
    <w:p w:rsidR="00566E1C" w:rsidRDefault="00BA677D" w:rsidP="002C2694">
      <w:pPr>
        <w:rPr>
          <w:lang w:val="en-US"/>
        </w:rPr>
      </w:pPr>
      <w:r>
        <w:rPr>
          <w:lang w:val="en-US"/>
        </w:rPr>
        <w:t xml:space="preserve">U </w:t>
      </w:r>
      <w:proofErr w:type="spellStart"/>
      <w:r>
        <w:rPr>
          <w:lang w:val="en-US"/>
        </w:rPr>
        <w:t>vremenu</w:t>
      </w:r>
      <w:proofErr w:type="spellEnd"/>
      <w:r>
        <w:rPr>
          <w:lang w:val="en-US"/>
        </w:rPr>
        <w:t xml:space="preserve"> od 9,00 do 17 sati bit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pauze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kavu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jedna</w:t>
      </w:r>
      <w:proofErr w:type="spellEnd"/>
      <w:r>
        <w:rPr>
          <w:lang w:val="en-US"/>
        </w:rPr>
        <w:t xml:space="preserve"> </w:t>
      </w:r>
      <w:proofErr w:type="spellStart"/>
      <w:r w:rsidR="00EF50CB">
        <w:rPr>
          <w:lang w:val="en-US"/>
        </w:rPr>
        <w:t>kraća</w:t>
      </w:r>
      <w:proofErr w:type="spellEnd"/>
      <w:r w:rsidR="00EF50CB">
        <w:rPr>
          <w:lang w:val="en-US"/>
        </w:rPr>
        <w:t xml:space="preserve"> </w:t>
      </w:r>
      <w:proofErr w:type="spellStart"/>
      <w:r w:rsidR="00EF50CB">
        <w:rPr>
          <w:lang w:val="en-US"/>
        </w:rPr>
        <w:t>pauza</w:t>
      </w:r>
      <w:proofErr w:type="spellEnd"/>
      <w:r w:rsidR="00EF50CB">
        <w:rPr>
          <w:lang w:val="en-US"/>
        </w:rPr>
        <w:t xml:space="preserve"> </w:t>
      </w:r>
      <w:proofErr w:type="spellStart"/>
      <w:r w:rsidR="00EF50CB">
        <w:rPr>
          <w:lang w:val="en-US"/>
        </w:rPr>
        <w:t>za</w:t>
      </w:r>
      <w:proofErr w:type="spellEnd"/>
      <w:r w:rsidR="00EF50CB">
        <w:rPr>
          <w:lang w:val="en-US"/>
        </w:rPr>
        <w:t xml:space="preserve"> </w:t>
      </w:r>
      <w:proofErr w:type="spellStart"/>
      <w:r w:rsidR="00EF50CB">
        <w:rPr>
          <w:lang w:val="en-US"/>
        </w:rPr>
        <w:t>ručak</w:t>
      </w:r>
      <w:proofErr w:type="spellEnd"/>
      <w:r w:rsidR="00EF50CB">
        <w:rPr>
          <w:lang w:val="en-US"/>
        </w:rPr>
        <w:t xml:space="preserve">, </w:t>
      </w:r>
      <w:proofErr w:type="spellStart"/>
      <w:r w:rsidR="00EF50CB">
        <w:rPr>
          <w:lang w:val="en-US"/>
        </w:rPr>
        <w:t>sve</w:t>
      </w:r>
      <w:proofErr w:type="spellEnd"/>
      <w:r w:rsidR="00EF50CB">
        <w:rPr>
          <w:lang w:val="en-US"/>
        </w:rPr>
        <w:t xml:space="preserve"> u </w:t>
      </w:r>
      <w:proofErr w:type="spellStart"/>
      <w:r w:rsidR="00EF50CB">
        <w:rPr>
          <w:lang w:val="en-US"/>
        </w:rPr>
        <w:t>prostoru</w:t>
      </w:r>
      <w:proofErr w:type="spellEnd"/>
      <w:r w:rsidR="00EF50CB">
        <w:rPr>
          <w:lang w:val="en-US"/>
        </w:rPr>
        <w:t xml:space="preserve"> </w:t>
      </w:r>
      <w:proofErr w:type="spellStart"/>
      <w:r w:rsidR="00EF50CB">
        <w:rPr>
          <w:lang w:val="en-US"/>
        </w:rPr>
        <w:t>Poliklinike</w:t>
      </w:r>
      <w:proofErr w:type="spellEnd"/>
      <w:r w:rsidR="00EF50CB">
        <w:rPr>
          <w:lang w:val="en-US"/>
        </w:rPr>
        <w:t>.</w:t>
      </w:r>
    </w:p>
    <w:p w:rsidR="004A156E" w:rsidRDefault="004A156E" w:rsidP="002C2694">
      <w:pPr>
        <w:rPr>
          <w:lang w:val="en-US"/>
        </w:rPr>
      </w:pPr>
    </w:p>
    <w:p w:rsidR="004A156E" w:rsidRPr="004A156E" w:rsidRDefault="004A156E" w:rsidP="004A156E">
      <w:pPr>
        <w:shd w:val="clear" w:color="auto" w:fill="FFFFFF"/>
        <w:outlineLvl w:val="2"/>
        <w:rPr>
          <w:rFonts w:ascii="inherit" w:eastAsia="Times New Roman" w:hAnsi="inherit" w:cs="Helvetica"/>
          <w:color w:val="787878"/>
          <w:sz w:val="36"/>
          <w:szCs w:val="36"/>
          <w:lang w:eastAsia="hr-HR"/>
        </w:rPr>
      </w:pPr>
      <w:r w:rsidRPr="004A156E">
        <w:rPr>
          <w:rFonts w:ascii="inherit" w:eastAsia="Times New Roman" w:hAnsi="inherit" w:cs="Helvetica"/>
          <w:color w:val="787878"/>
          <w:sz w:val="36"/>
          <w:szCs w:val="36"/>
          <w:lang w:eastAsia="hr-HR"/>
        </w:rPr>
        <w:t>Frost, Stuart, DDS</w:t>
      </w:r>
    </w:p>
    <w:p w:rsidR="004A156E" w:rsidRDefault="004A156E" w:rsidP="004A156E">
      <w:pPr>
        <w:shd w:val="clear" w:color="auto" w:fill="FFFFFF"/>
        <w:rPr>
          <w:rFonts w:ascii="Univers LT W01 45 Light" w:eastAsia="Times New Roman" w:hAnsi="Univers LT W01 45 Light" w:cs="Helvetica"/>
          <w:color w:val="787878"/>
          <w:sz w:val="21"/>
          <w:szCs w:val="21"/>
          <w:lang w:eastAsia="hr-HR"/>
        </w:rPr>
      </w:pPr>
      <w:r w:rsidRPr="004A156E">
        <w:rPr>
          <w:rFonts w:ascii="Univers LT W01 45 Light" w:eastAsia="Times New Roman" w:hAnsi="Univers LT W01 45 Light" w:cs="Helvetica"/>
          <w:noProof/>
          <w:color w:val="787878"/>
          <w:sz w:val="21"/>
          <w:szCs w:val="21"/>
          <w:lang w:eastAsia="hr-HR"/>
        </w:rPr>
        <w:drawing>
          <wp:inline distT="0" distB="0" distL="0" distR="0" wp14:anchorId="559DE384" wp14:editId="252E2468">
            <wp:extent cx="1666875" cy="1905000"/>
            <wp:effectExtent l="0" t="0" r="9525" b="0"/>
            <wp:docPr id="2" name="Picture 2" descr="Frost, Stuart, D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ost, Stuart, D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009" w:rsidRPr="004A156E" w:rsidRDefault="00350009" w:rsidP="004A156E">
      <w:pPr>
        <w:shd w:val="clear" w:color="auto" w:fill="FFFFFF"/>
        <w:rPr>
          <w:rFonts w:ascii="Univers LT W01 45 Light" w:eastAsia="Times New Roman" w:hAnsi="Univers LT W01 45 Light" w:cs="Helvetica"/>
          <w:color w:val="787878"/>
          <w:sz w:val="21"/>
          <w:szCs w:val="21"/>
          <w:lang w:eastAsia="hr-HR"/>
        </w:rPr>
      </w:pPr>
    </w:p>
    <w:p w:rsidR="004A156E" w:rsidRPr="004A156E" w:rsidRDefault="006F3D16" w:rsidP="004A156E">
      <w:pPr>
        <w:shd w:val="clear" w:color="auto" w:fill="FFFFFF"/>
        <w:rPr>
          <w:rFonts w:ascii="Univers LT W01 45 Light" w:eastAsia="Times New Roman" w:hAnsi="Univers LT W01 45 Light" w:cs="Helvetica"/>
          <w:color w:val="787878"/>
          <w:sz w:val="21"/>
          <w:szCs w:val="21"/>
          <w:lang w:eastAsia="hr-HR"/>
        </w:rPr>
      </w:pPr>
      <w:hyperlink r:id="rId6" w:tgtFrame="_blank" w:history="1">
        <w:proofErr w:type="spellStart"/>
        <w:r w:rsidR="004A156E" w:rsidRPr="004A156E">
          <w:rPr>
            <w:rFonts w:ascii="Univers LT W01 45 Light" w:eastAsia="Times New Roman" w:hAnsi="Univers LT W01 45 Light" w:cs="Helvetica"/>
            <w:color w:val="337AB7"/>
            <w:sz w:val="21"/>
            <w:szCs w:val="21"/>
            <w:lang w:eastAsia="hr-HR"/>
          </w:rPr>
          <w:t>Curriculum</w:t>
        </w:r>
        <w:proofErr w:type="spellEnd"/>
        <w:r w:rsidR="004A156E" w:rsidRPr="004A156E">
          <w:rPr>
            <w:rFonts w:ascii="Univers LT W01 45 Light" w:eastAsia="Times New Roman" w:hAnsi="Univers LT W01 45 Light" w:cs="Helvetica"/>
            <w:color w:val="337AB7"/>
            <w:sz w:val="21"/>
            <w:szCs w:val="21"/>
            <w:lang w:eastAsia="hr-HR"/>
          </w:rPr>
          <w:t xml:space="preserve"> </w:t>
        </w:r>
        <w:proofErr w:type="spellStart"/>
        <w:r w:rsidR="004A156E" w:rsidRPr="004A156E">
          <w:rPr>
            <w:rFonts w:ascii="Univers LT W01 45 Light" w:eastAsia="Times New Roman" w:hAnsi="Univers LT W01 45 Light" w:cs="Helvetica"/>
            <w:color w:val="337AB7"/>
            <w:sz w:val="21"/>
            <w:szCs w:val="21"/>
            <w:lang w:eastAsia="hr-HR"/>
          </w:rPr>
          <w:t>Vitae</w:t>
        </w:r>
        <w:proofErr w:type="spellEnd"/>
        <w:r w:rsidR="004A156E" w:rsidRPr="004A156E">
          <w:rPr>
            <w:rFonts w:ascii="Univers LT W01 45 Light" w:eastAsia="Times New Roman" w:hAnsi="Univers LT W01 45 Light" w:cs="Helvetica"/>
            <w:vanish/>
            <w:color w:val="337AB7"/>
            <w:sz w:val="21"/>
            <w:szCs w:val="21"/>
            <w:lang w:eastAsia="hr-HR"/>
          </w:rPr>
          <w:t>CV</w:t>
        </w:r>
      </w:hyperlink>
    </w:p>
    <w:p w:rsidR="004A156E" w:rsidRPr="004A156E" w:rsidRDefault="00350009" w:rsidP="004A156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45"/>
        <w:rPr>
          <w:rFonts w:ascii="Univers LT W01 45 Light" w:eastAsia="Times New Roman" w:hAnsi="Univers LT W01 45 Light" w:cs="Helvetica"/>
          <w:color w:val="787878"/>
          <w:sz w:val="21"/>
          <w:szCs w:val="21"/>
          <w:lang w:eastAsia="hr-HR"/>
        </w:rPr>
      </w:pPr>
      <w:r>
        <w:rPr>
          <w:rFonts w:ascii="Univers LT W01 45 Light" w:eastAsia="Times New Roman" w:hAnsi="Univers LT W01 45 Light" w:cs="Helvetica"/>
          <w:color w:val="787878"/>
          <w:sz w:val="21"/>
          <w:szCs w:val="21"/>
          <w:lang w:eastAsia="hr-HR"/>
        </w:rPr>
        <w:t>Aktivni član mnogih organizacija i ortodontskih udruženja</w:t>
      </w:r>
      <w:r>
        <w:rPr>
          <w:rFonts w:ascii="Univers LT W01 45 Light" w:eastAsia="Times New Roman" w:hAnsi="Univers LT W01 45 Light" w:cs="Helvetica"/>
          <w:color w:val="787878"/>
          <w:sz w:val="21"/>
          <w:szCs w:val="21"/>
          <w:lang w:val="en-US" w:eastAsia="hr-HR"/>
        </w:rPr>
        <w:t>:</w:t>
      </w:r>
      <w:r w:rsidR="004A156E" w:rsidRPr="004A156E">
        <w:rPr>
          <w:rFonts w:ascii="Univers LT W01 45 Light" w:eastAsia="Times New Roman" w:hAnsi="Univers LT W01 45 Light" w:cs="Helvetica"/>
          <w:color w:val="787878"/>
          <w:sz w:val="21"/>
          <w:szCs w:val="21"/>
          <w:lang w:eastAsia="hr-HR"/>
        </w:rPr>
        <w:t xml:space="preserve"> American Association of Orthodontists, the Pacific Coast Society of Orthodontists, the American Dental Association, the Arizona Dental Association, the Damon Phoenix’s study Club and the Progressive Study Club.</w:t>
      </w:r>
    </w:p>
    <w:p w:rsidR="004A156E" w:rsidRPr="004A156E" w:rsidRDefault="00350009" w:rsidP="004A156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45"/>
        <w:rPr>
          <w:rFonts w:ascii="Univers LT W01 45 Light" w:eastAsia="Times New Roman" w:hAnsi="Univers LT W01 45 Light" w:cs="Helvetica"/>
          <w:color w:val="787878"/>
          <w:sz w:val="21"/>
          <w:szCs w:val="21"/>
          <w:lang w:eastAsia="hr-HR"/>
        </w:rPr>
      </w:pPr>
      <w:r>
        <w:rPr>
          <w:rFonts w:ascii="Univers LT W01 45 Light" w:eastAsia="Times New Roman" w:hAnsi="Univers LT W01 45 Light" w:cs="Helvetica"/>
          <w:color w:val="787878"/>
          <w:sz w:val="21"/>
          <w:szCs w:val="21"/>
          <w:lang w:eastAsia="hr-HR"/>
        </w:rPr>
        <w:t xml:space="preserve">Proglašen za </w:t>
      </w:r>
      <w:r w:rsidR="00661A77">
        <w:rPr>
          <w:rFonts w:ascii="Univers LT W01 45 Light" w:eastAsia="Times New Roman" w:hAnsi="Univers LT W01 45 Light" w:cs="Helvetica"/>
          <w:color w:val="787878"/>
          <w:sz w:val="21"/>
          <w:szCs w:val="21"/>
          <w:lang w:eastAsia="hr-HR"/>
        </w:rPr>
        <w:t>jednog od najboljih ortodonata grada</w:t>
      </w:r>
      <w:r>
        <w:rPr>
          <w:rFonts w:ascii="Univers LT W01 45 Light" w:eastAsia="Times New Roman" w:hAnsi="Univers LT W01 45 Light" w:cs="Helvetica"/>
          <w:color w:val="787878"/>
          <w:sz w:val="21"/>
          <w:szCs w:val="21"/>
          <w:lang w:eastAsia="hr-HR"/>
        </w:rPr>
        <w:t xml:space="preserve"> Phoenix</w:t>
      </w:r>
      <w:r w:rsidR="00661A77">
        <w:rPr>
          <w:rFonts w:ascii="Univers LT W01 45 Light" w:eastAsia="Times New Roman" w:hAnsi="Univers LT W01 45 Light" w:cs="Helvetica"/>
          <w:color w:val="787878"/>
          <w:sz w:val="21"/>
          <w:szCs w:val="21"/>
          <w:lang w:val="en-US" w:eastAsia="hr-HR"/>
        </w:rPr>
        <w:t>-a</w:t>
      </w:r>
      <w:r>
        <w:rPr>
          <w:rFonts w:ascii="Univers LT W01 45 Light" w:eastAsia="Times New Roman" w:hAnsi="Univers LT W01 45 Light" w:cs="Helvetica"/>
          <w:color w:val="787878"/>
          <w:sz w:val="21"/>
          <w:szCs w:val="21"/>
          <w:lang w:val="en-US" w:eastAsia="hr-HR"/>
        </w:rPr>
        <w:t xml:space="preserve"> u </w:t>
      </w:r>
      <w:proofErr w:type="spellStart"/>
      <w:r>
        <w:rPr>
          <w:rFonts w:ascii="Univers LT W01 45 Light" w:eastAsia="Times New Roman" w:hAnsi="Univers LT W01 45 Light" w:cs="Helvetica" w:hint="eastAsia"/>
          <w:color w:val="787878"/>
          <w:sz w:val="21"/>
          <w:szCs w:val="21"/>
          <w:lang w:val="en-US" w:eastAsia="hr-HR"/>
        </w:rPr>
        <w:t>period</w:t>
      </w:r>
      <w:r w:rsidR="00661A77">
        <w:rPr>
          <w:rFonts w:ascii="Univers LT W01 45 Light" w:eastAsia="Times New Roman" w:hAnsi="Univers LT W01 45 Light" w:cs="Helvetica"/>
          <w:color w:val="787878"/>
          <w:sz w:val="21"/>
          <w:szCs w:val="21"/>
          <w:lang w:val="en-US" w:eastAsia="hr-HR"/>
        </w:rPr>
        <w:t>u</w:t>
      </w:r>
      <w:proofErr w:type="spellEnd"/>
      <w:r w:rsidR="00661A77">
        <w:rPr>
          <w:rFonts w:ascii="Univers LT W01 45 Light" w:eastAsia="Times New Roman" w:hAnsi="Univers LT W01 45 Light" w:cs="Helvetica"/>
          <w:color w:val="787878"/>
          <w:sz w:val="21"/>
          <w:szCs w:val="21"/>
          <w:lang w:val="en-US" w:eastAsia="hr-HR"/>
        </w:rPr>
        <w:t xml:space="preserve"> 2004.-2010</w:t>
      </w:r>
      <w:r>
        <w:rPr>
          <w:rFonts w:ascii="Univers LT W01 45 Light" w:eastAsia="Times New Roman" w:hAnsi="Univers LT W01 45 Light" w:cs="Helvetica"/>
          <w:color w:val="787878"/>
          <w:sz w:val="21"/>
          <w:szCs w:val="21"/>
          <w:lang w:val="en-US" w:eastAsia="hr-HR"/>
        </w:rPr>
        <w:t>..</w:t>
      </w:r>
      <w:r w:rsidR="00661A77">
        <w:rPr>
          <w:rFonts w:ascii="Univers LT W01 45 Light" w:eastAsia="Times New Roman" w:hAnsi="Univers LT W01 45 Light" w:cs="Helvetica"/>
          <w:color w:val="787878"/>
          <w:sz w:val="21"/>
          <w:szCs w:val="21"/>
          <w:lang w:eastAsia="hr-HR"/>
        </w:rPr>
        <w:t xml:space="preserve"> predavao je na svim dosad održanim Damon forumima i simpozijima te mnogim drugim Ormco sponzoriranim događanjima </w:t>
      </w:r>
      <w:r w:rsidR="00661A77">
        <w:rPr>
          <w:rFonts w:ascii="Univers LT W01 45 Light" w:eastAsia="Times New Roman" w:hAnsi="Univers LT W01 45 Light" w:cs="Helvetica"/>
          <w:color w:val="787878"/>
          <w:sz w:val="21"/>
          <w:szCs w:val="21"/>
          <w:lang w:val="en-US" w:eastAsia="hr-HR"/>
        </w:rPr>
        <w:t>(</w:t>
      </w:r>
      <w:r w:rsidR="00661A77">
        <w:rPr>
          <w:rFonts w:ascii="Univers LT W01 45 Light" w:eastAsia="Times New Roman" w:hAnsi="Univers LT W01 45 Light" w:cs="Helvetica"/>
          <w:color w:val="787878"/>
          <w:sz w:val="21"/>
          <w:szCs w:val="21"/>
          <w:lang w:eastAsia="hr-HR"/>
        </w:rPr>
        <w:t>kao što je godišnji susret Američkog Udruženja Ortodonata).</w:t>
      </w:r>
    </w:p>
    <w:p w:rsidR="004A156E" w:rsidRPr="00C72D7E" w:rsidRDefault="00661A77" w:rsidP="002C26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45"/>
        <w:rPr>
          <w:rFonts w:ascii="Univers LT W01 45 Light" w:eastAsia="Times New Roman" w:hAnsi="Univers LT W01 45 Light" w:cs="Helvetica"/>
          <w:color w:val="787878"/>
          <w:sz w:val="21"/>
          <w:szCs w:val="21"/>
          <w:lang w:eastAsia="hr-HR"/>
        </w:rPr>
      </w:pPr>
      <w:r>
        <w:rPr>
          <w:rFonts w:ascii="Univers LT W01 45 Light" w:eastAsia="Times New Roman" w:hAnsi="Univers LT W01 45 Light" w:cs="Helvetica"/>
          <w:color w:val="787878"/>
          <w:sz w:val="21"/>
          <w:szCs w:val="21"/>
          <w:lang w:eastAsia="hr-HR"/>
        </w:rPr>
        <w:t xml:space="preserve">Izvanredni profesor i kliničar na odsjeku za ortodonciju pri </w:t>
      </w:r>
      <w:r w:rsidR="004A156E" w:rsidRPr="004A156E">
        <w:rPr>
          <w:rFonts w:ascii="Univers LT W01 45 Light" w:eastAsia="Times New Roman" w:hAnsi="Univers LT W01 45 Light" w:cs="Helvetica"/>
          <w:color w:val="787878"/>
          <w:sz w:val="21"/>
          <w:szCs w:val="21"/>
          <w:lang w:eastAsia="hr-HR"/>
        </w:rPr>
        <w:t>University of the Pacific Orthodontic Program</w:t>
      </w:r>
    </w:p>
    <w:p w:rsidR="00C82BC6" w:rsidRDefault="00C82BC6" w:rsidP="002C2694">
      <w:pPr>
        <w:rPr>
          <w:lang w:val="en-US"/>
        </w:rPr>
      </w:pPr>
    </w:p>
    <w:p w:rsidR="00C82BC6" w:rsidRDefault="00C82BC6" w:rsidP="002C2694">
      <w:pPr>
        <w:rPr>
          <w:lang w:val="en-US"/>
        </w:rPr>
      </w:pP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dodatne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izvolite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nazvati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Slavicu</w:t>
      </w:r>
      <w:proofErr w:type="spellEnd"/>
      <w:r>
        <w:rPr>
          <w:lang w:val="en-US"/>
        </w:rPr>
        <w:t xml:space="preserve"> Alpeza Staničić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tel. ++385 91 4613484</w:t>
      </w:r>
    </w:p>
    <w:p w:rsidR="00C82BC6" w:rsidRDefault="00C82BC6" w:rsidP="002C2694">
      <w:pPr>
        <w:rPr>
          <w:lang w:val="en-US"/>
        </w:rPr>
      </w:pPr>
    </w:p>
    <w:p w:rsidR="002C2694" w:rsidRDefault="002C2694" w:rsidP="002C2694">
      <w:pPr>
        <w:rPr>
          <w:lang w:val="en-US"/>
        </w:rPr>
      </w:pPr>
    </w:p>
    <w:p w:rsidR="00110282" w:rsidRDefault="00110282"/>
    <w:sectPr w:rsidR="0011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W01 45 Ligh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15607"/>
    <w:multiLevelType w:val="hybridMultilevel"/>
    <w:tmpl w:val="1D20D4BA"/>
    <w:lvl w:ilvl="0" w:tplc="12385C9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A61FE2"/>
    <w:multiLevelType w:val="multilevel"/>
    <w:tmpl w:val="995A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FC4EB5"/>
    <w:multiLevelType w:val="multilevel"/>
    <w:tmpl w:val="941ED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94"/>
    <w:rsid w:val="0008400B"/>
    <w:rsid w:val="000E4D6C"/>
    <w:rsid w:val="00110282"/>
    <w:rsid w:val="00216C7E"/>
    <w:rsid w:val="002C2694"/>
    <w:rsid w:val="00350009"/>
    <w:rsid w:val="004A156E"/>
    <w:rsid w:val="004A2D84"/>
    <w:rsid w:val="00561695"/>
    <w:rsid w:val="00566E1C"/>
    <w:rsid w:val="00631574"/>
    <w:rsid w:val="00634745"/>
    <w:rsid w:val="00661A77"/>
    <w:rsid w:val="008143C7"/>
    <w:rsid w:val="0098268C"/>
    <w:rsid w:val="00BA677D"/>
    <w:rsid w:val="00BE3D6A"/>
    <w:rsid w:val="00C72D7E"/>
    <w:rsid w:val="00C82BC6"/>
    <w:rsid w:val="00EF50CB"/>
    <w:rsid w:val="00FB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064C9"/>
  <w15:docId w15:val="{A1CF6345-70E7-45CE-936D-DEF09AB1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694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3C99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3C99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BA6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868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154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9354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2566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30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8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mco.com/pdf-downloads/speakers/frost-cv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Alpeza</dc:creator>
  <cp:keywords/>
  <dc:description/>
  <cp:lastModifiedBy>Slavica</cp:lastModifiedBy>
  <cp:revision>6</cp:revision>
  <dcterms:created xsi:type="dcterms:W3CDTF">2018-03-12T18:05:00Z</dcterms:created>
  <dcterms:modified xsi:type="dcterms:W3CDTF">2018-03-12T18:15:00Z</dcterms:modified>
</cp:coreProperties>
</file>